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E0" w:rsidRPr="00E16FE0" w:rsidRDefault="00E16FE0" w:rsidP="00E16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E0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организации непрерывной образовательной кружковой деятельности детей во второй младшей группе по теме «Поиграем с куклой Машей».</w:t>
      </w:r>
    </w:p>
    <w:p w:rsidR="00E16FE0" w:rsidRPr="00E16FE0" w:rsidRDefault="00E16FE0" w:rsidP="00E16FE0">
      <w:pPr>
        <w:rPr>
          <w:rFonts w:ascii="Times New Roman" w:hAnsi="Times New Roman" w:cs="Times New Roman"/>
          <w:sz w:val="28"/>
          <w:szCs w:val="28"/>
        </w:rPr>
      </w:pPr>
    </w:p>
    <w:p w:rsidR="00E16FE0" w:rsidRPr="00E16FE0" w:rsidRDefault="00E16FE0" w:rsidP="00E16FE0">
      <w:pPr>
        <w:rPr>
          <w:rFonts w:ascii="Times New Roman" w:hAnsi="Times New Roman" w:cs="Times New Roman"/>
          <w:sz w:val="28"/>
          <w:szCs w:val="28"/>
        </w:rPr>
      </w:pPr>
      <w:r w:rsidRPr="00E16FE0">
        <w:rPr>
          <w:rFonts w:ascii="Times New Roman" w:hAnsi="Times New Roman" w:cs="Times New Roman"/>
          <w:b/>
          <w:sz w:val="28"/>
          <w:szCs w:val="28"/>
          <w:u w:val="single"/>
        </w:rPr>
        <w:t>Приоритетная образовательная область:</w:t>
      </w:r>
      <w:r w:rsidRPr="00E16FE0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развитие»: приобщение к истокам русской народной культуре, фольклору (знакомство с песенками – потешками, пение колыбельных), развитие компонентов устной речи.</w:t>
      </w:r>
    </w:p>
    <w:p w:rsidR="00E16FE0" w:rsidRPr="00E16FE0" w:rsidRDefault="00E16FE0" w:rsidP="00E16FE0">
      <w:pPr>
        <w:rPr>
          <w:rFonts w:ascii="Times New Roman" w:hAnsi="Times New Roman" w:cs="Times New Roman"/>
          <w:sz w:val="28"/>
          <w:szCs w:val="28"/>
        </w:rPr>
      </w:pPr>
    </w:p>
    <w:p w:rsidR="00E16FE0" w:rsidRPr="00E16FE0" w:rsidRDefault="00E16FE0" w:rsidP="00E16FE0">
      <w:pPr>
        <w:rPr>
          <w:rFonts w:ascii="Times New Roman" w:hAnsi="Times New Roman" w:cs="Times New Roman"/>
          <w:b/>
          <w:sz w:val="28"/>
          <w:szCs w:val="28"/>
        </w:rPr>
      </w:pPr>
      <w:r w:rsidRPr="00E16FE0">
        <w:rPr>
          <w:rFonts w:ascii="Times New Roman" w:hAnsi="Times New Roman" w:cs="Times New Roman"/>
          <w:b/>
          <w:sz w:val="28"/>
          <w:szCs w:val="28"/>
        </w:rPr>
        <w:t>В интеграции:</w:t>
      </w:r>
    </w:p>
    <w:p w:rsidR="00E16FE0" w:rsidRPr="00E16FE0" w:rsidRDefault="00E16FE0" w:rsidP="00E16FE0">
      <w:pPr>
        <w:rPr>
          <w:rFonts w:ascii="Times New Roman" w:hAnsi="Times New Roman" w:cs="Times New Roman"/>
          <w:sz w:val="28"/>
          <w:szCs w:val="28"/>
        </w:rPr>
      </w:pPr>
      <w:r w:rsidRPr="00E16FE0">
        <w:rPr>
          <w:rFonts w:ascii="Times New Roman" w:hAnsi="Times New Roman" w:cs="Times New Roman"/>
          <w:sz w:val="28"/>
          <w:szCs w:val="28"/>
        </w:rPr>
        <w:t>•</w:t>
      </w:r>
      <w:r w:rsidRPr="00E16FE0">
        <w:rPr>
          <w:rFonts w:ascii="Times New Roman" w:hAnsi="Times New Roman" w:cs="Times New Roman"/>
          <w:sz w:val="28"/>
          <w:szCs w:val="28"/>
        </w:rPr>
        <w:tab/>
      </w:r>
      <w:r w:rsidRPr="00E16FE0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развитие»:</w:t>
      </w:r>
      <w:r w:rsidRPr="00E16FE0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общения, взаимодействия со сверстниками и взрослыми, формирование нравственных ценностей (забота о других, доброте, нежности).</w:t>
      </w:r>
    </w:p>
    <w:p w:rsidR="00E16FE0" w:rsidRPr="00E16FE0" w:rsidRDefault="00E16FE0" w:rsidP="00E16FE0">
      <w:pPr>
        <w:rPr>
          <w:rFonts w:ascii="Times New Roman" w:hAnsi="Times New Roman" w:cs="Times New Roman"/>
          <w:sz w:val="28"/>
          <w:szCs w:val="28"/>
        </w:rPr>
      </w:pPr>
      <w:r w:rsidRPr="00E16FE0">
        <w:rPr>
          <w:rFonts w:ascii="Times New Roman" w:hAnsi="Times New Roman" w:cs="Times New Roman"/>
          <w:sz w:val="28"/>
          <w:szCs w:val="28"/>
        </w:rPr>
        <w:t>•</w:t>
      </w:r>
      <w:r w:rsidRPr="00E16FE0">
        <w:rPr>
          <w:rFonts w:ascii="Times New Roman" w:hAnsi="Times New Roman" w:cs="Times New Roman"/>
          <w:sz w:val="28"/>
          <w:szCs w:val="28"/>
        </w:rPr>
        <w:tab/>
      </w:r>
      <w:r w:rsidRPr="00E16FE0"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  <w:r w:rsidRPr="00E16FE0">
        <w:rPr>
          <w:rFonts w:ascii="Times New Roman" w:hAnsi="Times New Roman" w:cs="Times New Roman"/>
          <w:sz w:val="28"/>
          <w:szCs w:val="28"/>
        </w:rPr>
        <w:t xml:space="preserve"> формирование двигательной активности, укрепление физического и психического здоровья детей.</w:t>
      </w:r>
    </w:p>
    <w:p w:rsidR="00E16FE0" w:rsidRPr="00E16FE0" w:rsidRDefault="00E16FE0" w:rsidP="00E16FE0">
      <w:pPr>
        <w:rPr>
          <w:rFonts w:ascii="Times New Roman" w:hAnsi="Times New Roman" w:cs="Times New Roman"/>
          <w:sz w:val="28"/>
          <w:szCs w:val="28"/>
        </w:rPr>
      </w:pPr>
      <w:r w:rsidRPr="00E16FE0">
        <w:rPr>
          <w:rFonts w:ascii="Times New Roman" w:hAnsi="Times New Roman" w:cs="Times New Roman"/>
          <w:sz w:val="28"/>
          <w:szCs w:val="28"/>
        </w:rPr>
        <w:t>•</w:t>
      </w:r>
      <w:r w:rsidRPr="00E16FE0">
        <w:rPr>
          <w:rFonts w:ascii="Times New Roman" w:hAnsi="Times New Roman" w:cs="Times New Roman"/>
          <w:sz w:val="28"/>
          <w:szCs w:val="28"/>
        </w:rPr>
        <w:tab/>
      </w:r>
      <w:r w:rsidRPr="00E16FE0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  <w:r w:rsidRPr="00E16FE0">
        <w:rPr>
          <w:rFonts w:ascii="Times New Roman" w:hAnsi="Times New Roman" w:cs="Times New Roman"/>
          <w:sz w:val="28"/>
          <w:szCs w:val="28"/>
        </w:rPr>
        <w:t xml:space="preserve"> расширение кругозора детей (предметы старинного русского быта, национального костюма, воссоздание обстановки избы)</w:t>
      </w:r>
    </w:p>
    <w:p w:rsidR="00E16FE0" w:rsidRPr="00E16FE0" w:rsidRDefault="00E16FE0" w:rsidP="00E16FE0">
      <w:pPr>
        <w:rPr>
          <w:rFonts w:ascii="Times New Roman" w:hAnsi="Times New Roman" w:cs="Times New Roman"/>
          <w:sz w:val="28"/>
          <w:szCs w:val="28"/>
        </w:rPr>
      </w:pPr>
      <w:r w:rsidRPr="00E16FE0">
        <w:rPr>
          <w:rFonts w:ascii="Times New Roman" w:hAnsi="Times New Roman" w:cs="Times New Roman"/>
          <w:b/>
          <w:sz w:val="28"/>
          <w:szCs w:val="28"/>
        </w:rPr>
        <w:t>Предпосылки УУД:</w:t>
      </w:r>
      <w:r w:rsidRPr="00E16FE0">
        <w:rPr>
          <w:rFonts w:ascii="Times New Roman" w:hAnsi="Times New Roman" w:cs="Times New Roman"/>
          <w:sz w:val="28"/>
          <w:szCs w:val="28"/>
        </w:rPr>
        <w:t xml:space="preserve"> умение слушать, потребность в художественном слове, выполнение действий по показу, проговаривать потешек, подпевание колыбельных песен, самооценка (похвалить себя)</w:t>
      </w:r>
    </w:p>
    <w:p w:rsidR="00E16FE0" w:rsidRPr="00E16FE0" w:rsidRDefault="00E16FE0" w:rsidP="00E16FE0">
      <w:pPr>
        <w:rPr>
          <w:rFonts w:ascii="Times New Roman" w:hAnsi="Times New Roman" w:cs="Times New Roman"/>
          <w:sz w:val="28"/>
          <w:szCs w:val="28"/>
        </w:rPr>
      </w:pPr>
      <w:r w:rsidRPr="00E16F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16FE0">
        <w:rPr>
          <w:rFonts w:ascii="Times New Roman" w:hAnsi="Times New Roman" w:cs="Times New Roman"/>
          <w:sz w:val="28"/>
          <w:szCs w:val="28"/>
        </w:rPr>
        <w:t xml:space="preserve"> макет русской избы, национальные костюмы для детей, люлька, кукла Маша в национальном костюме. </w:t>
      </w:r>
    </w:p>
    <w:p w:rsidR="00E16FE0" w:rsidRDefault="00E16FE0" w:rsidP="00E16FE0"/>
    <w:p w:rsidR="00E16FE0" w:rsidRDefault="00E16FE0" w:rsidP="00E16FE0"/>
    <w:p w:rsidR="00E16FE0" w:rsidRDefault="00E16FE0" w:rsidP="00E16FE0"/>
    <w:p w:rsidR="00E16FE0" w:rsidRDefault="00E16FE0"/>
    <w:tbl>
      <w:tblPr>
        <w:tblStyle w:val="a3"/>
        <w:tblW w:w="15092" w:type="dxa"/>
        <w:tblLayout w:type="fixed"/>
        <w:tblLook w:val="04A0" w:firstRow="1" w:lastRow="0" w:firstColumn="1" w:lastColumn="0" w:noHBand="0" w:noVBand="1"/>
      </w:tblPr>
      <w:tblGrid>
        <w:gridCol w:w="1221"/>
        <w:gridCol w:w="3539"/>
        <w:gridCol w:w="2128"/>
        <w:gridCol w:w="2605"/>
        <w:gridCol w:w="1984"/>
        <w:gridCol w:w="1843"/>
        <w:gridCol w:w="1772"/>
      </w:tblGrid>
      <w:tr w:rsidR="005F3987" w:rsidTr="005F3987">
        <w:trPr>
          <w:trHeight w:val="1266"/>
        </w:trPr>
        <w:tc>
          <w:tcPr>
            <w:tcW w:w="1221" w:type="dxa"/>
          </w:tcPr>
          <w:p w:rsidR="005F3987" w:rsidRPr="00E16FE0" w:rsidRDefault="005F3987" w:rsidP="005F3987">
            <w:pPr>
              <w:rPr>
                <w:rFonts w:ascii="Times New Roman" w:hAnsi="Times New Roman" w:cs="Times New Roman"/>
                <w:b/>
              </w:rPr>
            </w:pPr>
            <w:r w:rsidRPr="00E16FE0">
              <w:rPr>
                <w:rFonts w:ascii="Times New Roman" w:hAnsi="Times New Roman" w:cs="Times New Roman"/>
                <w:b/>
              </w:rPr>
              <w:lastRenderedPageBreak/>
              <w:t>Структура НОД</w:t>
            </w:r>
          </w:p>
        </w:tc>
        <w:tc>
          <w:tcPr>
            <w:tcW w:w="3539" w:type="dxa"/>
          </w:tcPr>
          <w:p w:rsidR="005F3987" w:rsidRPr="00E16FE0" w:rsidRDefault="005F3987" w:rsidP="005F3987">
            <w:pPr>
              <w:rPr>
                <w:rFonts w:ascii="Times New Roman" w:hAnsi="Times New Roman" w:cs="Times New Roman"/>
                <w:b/>
              </w:rPr>
            </w:pPr>
            <w:r w:rsidRPr="00E16FE0">
              <w:rPr>
                <w:rFonts w:ascii="Times New Roman" w:hAnsi="Times New Roman" w:cs="Times New Roman"/>
                <w:b/>
              </w:rPr>
              <w:t>Содержание НОД</w:t>
            </w:r>
          </w:p>
        </w:tc>
        <w:tc>
          <w:tcPr>
            <w:tcW w:w="2128" w:type="dxa"/>
          </w:tcPr>
          <w:p w:rsidR="005F3987" w:rsidRPr="00E16FE0" w:rsidRDefault="005F3987" w:rsidP="005F3987">
            <w:pPr>
              <w:rPr>
                <w:rFonts w:ascii="Times New Roman" w:hAnsi="Times New Roman" w:cs="Times New Roman"/>
                <w:b/>
              </w:rPr>
            </w:pPr>
            <w:r w:rsidRPr="00E16FE0">
              <w:rPr>
                <w:rFonts w:ascii="Times New Roman" w:hAnsi="Times New Roman" w:cs="Times New Roman"/>
                <w:b/>
              </w:rPr>
              <w:t>Образовательная область (вид детской деятельности)</w:t>
            </w:r>
          </w:p>
        </w:tc>
        <w:tc>
          <w:tcPr>
            <w:tcW w:w="2605" w:type="dxa"/>
          </w:tcPr>
          <w:p w:rsidR="005F3987" w:rsidRPr="00E16FE0" w:rsidRDefault="005F3987" w:rsidP="005F3987">
            <w:pPr>
              <w:rPr>
                <w:rFonts w:ascii="Times New Roman" w:hAnsi="Times New Roman" w:cs="Times New Roman"/>
                <w:b/>
              </w:rPr>
            </w:pPr>
            <w:r w:rsidRPr="00E16FE0">
              <w:rPr>
                <w:rFonts w:ascii="Times New Roman" w:hAnsi="Times New Roman" w:cs="Times New Roman"/>
                <w:b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984" w:type="dxa"/>
          </w:tcPr>
          <w:p w:rsidR="005F3987" w:rsidRPr="00E16FE0" w:rsidRDefault="005F3987" w:rsidP="005F3987">
            <w:pPr>
              <w:rPr>
                <w:rFonts w:ascii="Times New Roman" w:hAnsi="Times New Roman" w:cs="Times New Roman"/>
                <w:b/>
              </w:rPr>
            </w:pPr>
            <w:r w:rsidRPr="00E16FE0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843" w:type="dxa"/>
          </w:tcPr>
          <w:p w:rsidR="005F3987" w:rsidRPr="00E16FE0" w:rsidRDefault="005F3987" w:rsidP="005F3987">
            <w:pPr>
              <w:rPr>
                <w:rFonts w:ascii="Times New Roman" w:hAnsi="Times New Roman" w:cs="Times New Roman"/>
                <w:b/>
              </w:rPr>
            </w:pPr>
            <w:r w:rsidRPr="00E16FE0">
              <w:rPr>
                <w:rFonts w:ascii="Times New Roman" w:hAnsi="Times New Roman" w:cs="Times New Roman"/>
                <w:b/>
              </w:rPr>
              <w:t>Образовательные цели и задачи</w:t>
            </w:r>
          </w:p>
        </w:tc>
        <w:tc>
          <w:tcPr>
            <w:tcW w:w="1772" w:type="dxa"/>
          </w:tcPr>
          <w:p w:rsidR="005F3987" w:rsidRPr="00E16FE0" w:rsidRDefault="005F3987" w:rsidP="005F3987">
            <w:pPr>
              <w:rPr>
                <w:rFonts w:ascii="Times New Roman" w:hAnsi="Times New Roman" w:cs="Times New Roman"/>
                <w:b/>
              </w:rPr>
            </w:pPr>
            <w:r w:rsidRPr="00E16FE0">
              <w:rPr>
                <w:rFonts w:ascii="Times New Roman" w:hAnsi="Times New Roman" w:cs="Times New Roman"/>
                <w:b/>
              </w:rPr>
              <w:t>Итоговый образовательный результат (формируемые у детей интегративные качества)</w:t>
            </w:r>
          </w:p>
        </w:tc>
      </w:tr>
      <w:tr w:rsidR="00E16FE0" w:rsidTr="00E16FE0">
        <w:trPr>
          <w:cantSplit/>
          <w:trHeight w:val="1134"/>
        </w:trPr>
        <w:tc>
          <w:tcPr>
            <w:tcW w:w="1221" w:type="dxa"/>
            <w:vMerge w:val="restart"/>
            <w:textDirection w:val="btLr"/>
          </w:tcPr>
          <w:p w:rsidR="00E16FE0" w:rsidRPr="00E16FE0" w:rsidRDefault="00E16FE0" w:rsidP="00E16FE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539" w:type="dxa"/>
          </w:tcPr>
          <w:p w:rsidR="00E16FE0" w:rsidRPr="005F3987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987">
              <w:rPr>
                <w:rFonts w:ascii="Times New Roman" w:hAnsi="Times New Roman" w:cs="Times New Roman"/>
                <w:sz w:val="28"/>
                <w:szCs w:val="28"/>
              </w:rPr>
              <w:t>Детей встречает хозяюшка приглашает в гости:</w:t>
            </w:r>
          </w:p>
          <w:p w:rsidR="00E16FE0" w:rsidRPr="005F3987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987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 не знаю, что и делать. Плачет моя Машенька, спать ей пора, почему же она не спит? (аудио запись плача ребенка)</w:t>
            </w:r>
          </w:p>
        </w:tc>
        <w:tc>
          <w:tcPr>
            <w:tcW w:w="2128" w:type="dxa"/>
          </w:tcPr>
          <w:p w:rsidR="00E16FE0" w:rsidRPr="005F3987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98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05" w:type="dxa"/>
          </w:tcPr>
          <w:p w:rsidR="00E16FE0" w:rsidRPr="005F3987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16FE0" w:rsidRPr="005F3987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987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E16FE0" w:rsidRPr="005F3987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987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843" w:type="dxa"/>
          </w:tcPr>
          <w:p w:rsidR="00E16FE0" w:rsidRPr="005F3987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987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 (макет избы, кукла Машенька)</w:t>
            </w:r>
          </w:p>
        </w:tc>
        <w:tc>
          <w:tcPr>
            <w:tcW w:w="1772" w:type="dxa"/>
          </w:tcPr>
          <w:p w:rsidR="00E16FE0" w:rsidRPr="005F3987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987">
              <w:rPr>
                <w:rFonts w:ascii="Times New Roman" w:hAnsi="Times New Roman" w:cs="Times New Roman"/>
                <w:sz w:val="28"/>
                <w:szCs w:val="28"/>
              </w:rPr>
              <w:t>Любознательные, активные</w:t>
            </w:r>
          </w:p>
        </w:tc>
      </w:tr>
      <w:tr w:rsidR="00E16FE0" w:rsidTr="005F3987">
        <w:trPr>
          <w:trHeight w:val="830"/>
        </w:trPr>
        <w:tc>
          <w:tcPr>
            <w:tcW w:w="1221" w:type="dxa"/>
            <w:vMerge/>
          </w:tcPr>
          <w:p w:rsidR="00E16FE0" w:rsidRDefault="00E16FE0"/>
        </w:tc>
        <w:tc>
          <w:tcPr>
            <w:tcW w:w="3539" w:type="dxa"/>
          </w:tcPr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Машенька не хочет спать, глазки у нее светлые, ясные. Она играть хочет!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, потянись,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Поскорее улыбнись!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Тянись, тянись, маленькая,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Тянись, тянись, хорошенькая,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Вырастишь большая -большая,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Маленькая, потянись,</w:t>
            </w:r>
          </w:p>
          <w:p w:rsidR="00E16FE0" w:rsidRDefault="00E16FE0" w:rsidP="005F3987"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Расти умненькая да </w:t>
            </w:r>
            <w:proofErr w:type="spellStart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разумненькая</w:t>
            </w:r>
            <w:proofErr w:type="spellEnd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128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05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Движение, слово</w:t>
            </w:r>
          </w:p>
        </w:tc>
        <w:tc>
          <w:tcPr>
            <w:tcW w:w="1984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Потешка с выполнением движений по тексту</w:t>
            </w:r>
          </w:p>
        </w:tc>
        <w:tc>
          <w:tcPr>
            <w:tcW w:w="1843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Формирование двигательной активности</w:t>
            </w:r>
          </w:p>
        </w:tc>
        <w:tc>
          <w:tcPr>
            <w:tcW w:w="1772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Физически развитые, соблюдающие элементарные нормы и правила, умеют слушать взрослого</w:t>
            </w:r>
          </w:p>
        </w:tc>
      </w:tr>
      <w:tr w:rsidR="00E16FE0" w:rsidRPr="00E16FE0" w:rsidTr="00E16FE0">
        <w:trPr>
          <w:cantSplit/>
          <w:trHeight w:val="1134"/>
        </w:trPr>
        <w:tc>
          <w:tcPr>
            <w:tcW w:w="1221" w:type="dxa"/>
            <w:vMerge w:val="restart"/>
            <w:textDirection w:val="btLr"/>
          </w:tcPr>
          <w:p w:rsidR="00E16FE0" w:rsidRPr="00E16FE0" w:rsidRDefault="00E16FE0" w:rsidP="00E16FE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539" w:type="dxa"/>
          </w:tcPr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Машенька встанет, наиграется с нами, утомиться, и спать крепче будет.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А когда мы просыпаемся, что мы делаем –, умываемся! Правильно, давайте все вместе научим Машеньку правильно умываться.  Чтение потешки с выполнением движений «Водичка, водичка…»</w:t>
            </w:r>
          </w:p>
        </w:tc>
        <w:tc>
          <w:tcPr>
            <w:tcW w:w="2128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605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Движение, слово</w:t>
            </w:r>
          </w:p>
        </w:tc>
        <w:tc>
          <w:tcPr>
            <w:tcW w:w="1984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Проговаривание текста потешки с выполнением движений по тексту</w:t>
            </w:r>
          </w:p>
        </w:tc>
        <w:tc>
          <w:tcPr>
            <w:tcW w:w="1843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Овладение нормами речи (правильное произношение слов), развитие свободного общения, диалогической речью</w:t>
            </w:r>
          </w:p>
        </w:tc>
        <w:tc>
          <w:tcPr>
            <w:tcW w:w="1772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Овладевшие конструктивными способами взаимодействия со сверстниками</w:t>
            </w:r>
          </w:p>
        </w:tc>
      </w:tr>
      <w:tr w:rsidR="00E16FE0" w:rsidRPr="00E16FE0" w:rsidTr="005F3987">
        <w:trPr>
          <w:trHeight w:val="830"/>
        </w:trPr>
        <w:tc>
          <w:tcPr>
            <w:tcW w:w="1221" w:type="dxa"/>
            <w:vMerge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Машенька умылась, нужно ей волосы причесать. Чтение потешки: «Расти, коса, до пояса, не вырони ни волоса! Расти, </w:t>
            </w:r>
            <w:proofErr w:type="spellStart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косонька</w:t>
            </w:r>
            <w:proofErr w:type="spellEnd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, до пят, все </w:t>
            </w:r>
            <w:proofErr w:type="spellStart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волосоньки</w:t>
            </w:r>
            <w:proofErr w:type="spellEnd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 в ряд, расти, коса не путайся, маму, дочка слушайся!</w:t>
            </w:r>
          </w:p>
        </w:tc>
        <w:tc>
          <w:tcPr>
            <w:tcW w:w="2128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605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984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Проговаривание потешки с элементами игровых действий</w:t>
            </w:r>
          </w:p>
        </w:tc>
        <w:tc>
          <w:tcPr>
            <w:tcW w:w="1843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деятельности, развитие свободного общения</w:t>
            </w:r>
          </w:p>
        </w:tc>
        <w:tc>
          <w:tcPr>
            <w:tcW w:w="1772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Умение слушать взрослого</w:t>
            </w:r>
          </w:p>
        </w:tc>
      </w:tr>
      <w:tr w:rsidR="00E16FE0" w:rsidRPr="00E16FE0" w:rsidTr="005F3987">
        <w:trPr>
          <w:trHeight w:val="784"/>
        </w:trPr>
        <w:tc>
          <w:tcPr>
            <w:tcW w:w="1221" w:type="dxa"/>
            <w:vMerge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Ребята давайте с Машей поиграет, покажем Машеньке как умеют бегать наши ножки: топ-топ, топ-топ, глазками хлоп-хлоп, топ-топ, топ -</w:t>
            </w: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топ, ходи, ходи ножкой твердо по дорожке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Большие ноги шли по дороге: топ, топ, топ. (дети медленно топают ногами)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Маленькие ножки бежали по дорожке (быстро топают ногами)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2605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Движение, слово</w:t>
            </w:r>
          </w:p>
        </w:tc>
        <w:tc>
          <w:tcPr>
            <w:tcW w:w="1984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Игровая ситуация с бегом, и ходьбой на месте</w:t>
            </w:r>
          </w:p>
        </w:tc>
        <w:tc>
          <w:tcPr>
            <w:tcW w:w="1843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Формирование двигательной активности,</w:t>
            </w:r>
          </w:p>
        </w:tc>
        <w:tc>
          <w:tcPr>
            <w:tcW w:w="1772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 развитые, соблюдающие элементарные нормы и </w:t>
            </w: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поведения</w:t>
            </w:r>
          </w:p>
        </w:tc>
      </w:tr>
      <w:tr w:rsidR="00E16FE0" w:rsidRPr="00E16FE0" w:rsidTr="002E3E30">
        <w:trPr>
          <w:trHeight w:val="830"/>
        </w:trPr>
        <w:tc>
          <w:tcPr>
            <w:tcW w:w="1221" w:type="dxa"/>
            <w:vMerge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Ой ребята, а Машенька снова плачет! Она нечаянно споткнулась, ножка болит, давайте утешим Машеньку, пожалеем: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У кошки боли у собачки боли, а у Машеньки - заживи!</w:t>
            </w:r>
          </w:p>
        </w:tc>
        <w:tc>
          <w:tcPr>
            <w:tcW w:w="2128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Социально -коммуникативное развитие</w:t>
            </w:r>
          </w:p>
        </w:tc>
        <w:tc>
          <w:tcPr>
            <w:tcW w:w="2605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 Вежливые слова</w:t>
            </w:r>
          </w:p>
        </w:tc>
        <w:tc>
          <w:tcPr>
            <w:tcW w:w="1984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1843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Эмоциональная отзывчивость, формирование нравственно ценностной ориентации (забота о других)</w:t>
            </w:r>
          </w:p>
        </w:tc>
        <w:tc>
          <w:tcPr>
            <w:tcW w:w="1772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отзывчивые, овладевшие средствами и способами общения</w:t>
            </w:r>
          </w:p>
        </w:tc>
      </w:tr>
      <w:tr w:rsidR="00E16FE0" w:rsidRPr="00E16FE0" w:rsidTr="005F3987">
        <w:trPr>
          <w:trHeight w:val="830"/>
        </w:trPr>
        <w:tc>
          <w:tcPr>
            <w:tcW w:w="1221" w:type="dxa"/>
            <w:vMerge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Улыбается наша Машенька, молодцы ребята успокоили ее, давайте-ка ее покормим. Чем же Машеньку накормить? Кашкой.! Наварила я каши, </w:t>
            </w: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 она горячая, нужно ее остудить, чтобы Машенька не обожглась. Подуем на ложку.   </w:t>
            </w:r>
          </w:p>
        </w:tc>
        <w:tc>
          <w:tcPr>
            <w:tcW w:w="2128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Познавательное, социально – коммуникативное развитие</w:t>
            </w:r>
          </w:p>
        </w:tc>
        <w:tc>
          <w:tcPr>
            <w:tcW w:w="2605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1843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кругозора детей </w:t>
            </w:r>
          </w:p>
        </w:tc>
        <w:tc>
          <w:tcPr>
            <w:tcW w:w="1772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Любознательные, активные </w:t>
            </w:r>
          </w:p>
        </w:tc>
      </w:tr>
      <w:tr w:rsidR="00E16FE0" w:rsidRPr="00E16FE0" w:rsidTr="00E16FE0">
        <w:trPr>
          <w:cantSplit/>
          <w:trHeight w:val="1134"/>
        </w:trPr>
        <w:tc>
          <w:tcPr>
            <w:tcW w:w="1221" w:type="dxa"/>
            <w:vMerge w:val="restart"/>
            <w:textDirection w:val="btLr"/>
          </w:tcPr>
          <w:p w:rsidR="00E16FE0" w:rsidRPr="00E16FE0" w:rsidRDefault="00E16FE0" w:rsidP="00E16FE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3539" w:type="dxa"/>
          </w:tcPr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Посмотрите-ка, Машенька кашки наелась, глазки у нее сами закрываются. </w:t>
            </w: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Видите,</w:t>
            </w: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 она спать хочет, давайте ребятки положим ее в люлечку и споем ей колыбельные песни: баю-баюшки-баю, не </w:t>
            </w:r>
            <w:proofErr w:type="spellStart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ложися</w:t>
            </w:r>
            <w:proofErr w:type="spellEnd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 на краю, а то серенький волчок придет схватит за бочок. Баю-баюшки-баю, не </w:t>
            </w:r>
            <w:proofErr w:type="spellStart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ложися</w:t>
            </w:r>
            <w:proofErr w:type="spellEnd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 на краю, а то с краю упадешь и головку разобьешь.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Ты, Собачка, не лай, </w:t>
            </w:r>
            <w:proofErr w:type="spellStart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Белолапа</w:t>
            </w:r>
            <w:proofErr w:type="spellEnd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, не скули, </w:t>
            </w:r>
            <w:proofErr w:type="spellStart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Белолапа</w:t>
            </w:r>
            <w:proofErr w:type="spellEnd"/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, не скули и дочурку не буди.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Уснула наша Машенька.</w:t>
            </w:r>
          </w:p>
        </w:tc>
        <w:tc>
          <w:tcPr>
            <w:tcW w:w="2128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коммуникативное развитие </w:t>
            </w:r>
          </w:p>
        </w:tc>
        <w:tc>
          <w:tcPr>
            <w:tcW w:w="2605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Пение колыбельных песен</w:t>
            </w:r>
          </w:p>
        </w:tc>
        <w:tc>
          <w:tcPr>
            <w:tcW w:w="1984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1843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Эмоциональная отзывчивость, формирование нравственно ценностной ориентации (забота о других)</w:t>
            </w:r>
          </w:p>
        </w:tc>
        <w:tc>
          <w:tcPr>
            <w:tcW w:w="1772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отзывчивые, овладевшие средствами и способами общения</w:t>
            </w:r>
          </w:p>
        </w:tc>
      </w:tr>
      <w:tr w:rsidR="00E16FE0" w:rsidRPr="00E16FE0" w:rsidTr="005F3987">
        <w:trPr>
          <w:trHeight w:val="830"/>
        </w:trPr>
        <w:tc>
          <w:tcPr>
            <w:tcW w:w="1221" w:type="dxa"/>
            <w:vMerge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пока Маша спит, скажите мне вам </w:t>
            </w: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понравилось с Машей играть, 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- почему маша плакала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-как мы с ней играли;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- чем помогали;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- что мы с вами пели Машеньке?</w:t>
            </w:r>
          </w:p>
          <w:p w:rsidR="00E16FE0" w:rsidRPr="00E16FE0" w:rsidRDefault="00E16FE0" w:rsidP="005F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Спасибо вам ребята за помощь, я вас отблагодарю, я для вас приготовила угощение.</w:t>
            </w:r>
          </w:p>
        </w:tc>
        <w:tc>
          <w:tcPr>
            <w:tcW w:w="2128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</w:tc>
        <w:tc>
          <w:tcPr>
            <w:tcW w:w="2605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1843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осознанию </w:t>
            </w: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своих качеств, </w:t>
            </w:r>
          </w:p>
        </w:tc>
        <w:tc>
          <w:tcPr>
            <w:tcW w:w="1772" w:type="dxa"/>
          </w:tcPr>
          <w:p w:rsidR="00E16FE0" w:rsidRPr="00E16FE0" w:rsidRDefault="00E16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 отзывчивые, </w:t>
            </w:r>
            <w:r w:rsidRPr="00E1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овладевшие средствами общения, способами взаимодействия  </w:t>
            </w:r>
          </w:p>
        </w:tc>
      </w:tr>
    </w:tbl>
    <w:p w:rsidR="005F3987" w:rsidRPr="00E16FE0" w:rsidRDefault="005F3987">
      <w:pPr>
        <w:rPr>
          <w:rFonts w:ascii="Times New Roman" w:hAnsi="Times New Roman" w:cs="Times New Roman"/>
          <w:sz w:val="28"/>
          <w:szCs w:val="28"/>
        </w:rPr>
      </w:pPr>
    </w:p>
    <w:sectPr w:rsidR="005F3987" w:rsidRPr="00E16FE0" w:rsidSect="005F3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87"/>
    <w:rsid w:val="000D62F7"/>
    <w:rsid w:val="0057788C"/>
    <w:rsid w:val="005F3987"/>
    <w:rsid w:val="00E1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3EB5"/>
  <w15:chartTrackingRefBased/>
  <w15:docId w15:val="{3A8BCD00-7C49-4A7F-837C-21BB4F85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2018-10-15T15:42:00Z</dcterms:created>
  <dcterms:modified xsi:type="dcterms:W3CDTF">2018-10-15T16:30:00Z</dcterms:modified>
</cp:coreProperties>
</file>